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3" w:rsidRPr="00D70293" w:rsidRDefault="00D70293" w:rsidP="00D7029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70293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D70293" w:rsidRPr="00D70293" w:rsidRDefault="00D70293" w:rsidP="00D7029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D70293" w:rsidRDefault="00D70293" w:rsidP="00D70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70293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D70293" w:rsidRPr="00D70293" w:rsidRDefault="00D70293" w:rsidP="00D7029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D70293" w:rsidRPr="00D70293" w:rsidRDefault="00D70293" w:rsidP="00D7029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70293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11 июня</w:t>
      </w:r>
      <w:r w:rsidRPr="00D70293">
        <w:rPr>
          <w:rFonts w:ascii="Arial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70293" w:rsidRDefault="00D70293" w:rsidP="00D70293">
      <w:pPr>
        <w:pStyle w:val="2"/>
        <w:ind w:left="0"/>
        <w:rPr>
          <w:lang w:eastAsia="ru-RU"/>
        </w:rPr>
      </w:pPr>
    </w:p>
    <w:p w:rsidR="004D7636" w:rsidRPr="004D7636" w:rsidRDefault="004D7636" w:rsidP="004D7636">
      <w:pPr>
        <w:pStyle w:val="2"/>
        <w:rPr>
          <w:lang w:eastAsia="ru-RU"/>
        </w:rPr>
      </w:pPr>
      <w:r w:rsidRPr="004D7636">
        <w:rPr>
          <w:lang w:eastAsia="ru-RU"/>
        </w:rPr>
        <w:t>ФНС России разъяснила порядок освобождения от уплаты страховых взносов за II квартал 2020 года для отдельных категорий бизнеса</w:t>
      </w:r>
    </w:p>
    <w:p w:rsidR="00D70293" w:rsidRPr="004D7636" w:rsidRDefault="00D70293" w:rsidP="004D7636">
      <w:pPr>
        <w:pStyle w:val="2"/>
        <w:ind w:left="0" w:firstLine="567"/>
        <w:jc w:val="both"/>
      </w:pPr>
    </w:p>
    <w:p w:rsidR="004D7636" w:rsidRPr="004D7636" w:rsidRDefault="004D7636" w:rsidP="004D763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D7636">
        <w:rPr>
          <w:rFonts w:ascii="Arial" w:hAnsi="Arial" w:cs="Arial"/>
          <w:sz w:val="24"/>
          <w:szCs w:val="24"/>
          <w:lang w:eastAsia="ru-RU"/>
        </w:rPr>
        <w:t>Федеральный закон № 172-ФЗ</w:t>
      </w:r>
      <w:r w:rsidRPr="004D7636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4D7636">
        <w:rPr>
          <w:rFonts w:ascii="Arial" w:hAnsi="Arial" w:cs="Arial"/>
          <w:sz w:val="24"/>
          <w:szCs w:val="24"/>
          <w:lang w:eastAsia="ru-RU"/>
        </w:rPr>
        <w:t>предоставил право отдельным пострадавшим субъектам предпринимательской деятельности не уплачивать страховые взносы за апрель, май, июнь 2020 года.</w:t>
      </w:r>
    </w:p>
    <w:p w:rsidR="004D7636" w:rsidRPr="004D7636" w:rsidRDefault="004D7636" w:rsidP="004D7636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D7636">
        <w:rPr>
          <w:rFonts w:ascii="Arial" w:hAnsi="Arial" w:cs="Arial"/>
          <w:sz w:val="24"/>
          <w:szCs w:val="24"/>
          <w:lang w:eastAsia="ru-RU"/>
        </w:rPr>
        <w:t>На такую меру поддержки могут рассчитывать следующие категории ЮЛ и ИП (работодатели):</w:t>
      </w:r>
    </w:p>
    <w:p w:rsidR="004D7636" w:rsidRPr="004D7636" w:rsidRDefault="004D7636" w:rsidP="004D763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D7636">
        <w:rPr>
          <w:rFonts w:ascii="Arial" w:hAnsi="Arial" w:cs="Arial"/>
          <w:sz w:val="24"/>
          <w:szCs w:val="24"/>
          <w:lang w:eastAsia="ru-RU"/>
        </w:rPr>
        <w:t>субъекты МСП и некоммерческие организации, осуществляющие деятельность в наиболее пострадавших отраслях;</w:t>
      </w:r>
    </w:p>
    <w:p w:rsidR="004D7636" w:rsidRPr="004D7636" w:rsidRDefault="004D7636" w:rsidP="004D763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D7636">
        <w:rPr>
          <w:rFonts w:ascii="Arial" w:hAnsi="Arial" w:cs="Arial"/>
          <w:sz w:val="24"/>
          <w:szCs w:val="24"/>
          <w:lang w:eastAsia="ru-RU"/>
        </w:rPr>
        <w:t>социально ориентированные некоммерческие организации;</w:t>
      </w:r>
    </w:p>
    <w:p w:rsidR="004D7636" w:rsidRPr="004D7636" w:rsidRDefault="004D7636" w:rsidP="004D7636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D7636">
        <w:rPr>
          <w:rFonts w:ascii="Arial" w:hAnsi="Arial" w:cs="Arial"/>
          <w:sz w:val="24"/>
          <w:szCs w:val="24"/>
          <w:lang w:eastAsia="ru-RU"/>
        </w:rPr>
        <w:t>религиозные организации.</w:t>
      </w:r>
    </w:p>
    <w:p w:rsidR="004D7636" w:rsidRPr="004D7636" w:rsidRDefault="004D7636" w:rsidP="004D763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4D7636">
        <w:rPr>
          <w:rFonts w:ascii="Arial" w:hAnsi="Arial" w:cs="Arial"/>
          <w:sz w:val="24"/>
          <w:szCs w:val="24"/>
          <w:lang w:eastAsia="ru-RU"/>
        </w:rPr>
        <w:t xml:space="preserve">Для них установлен нулевой тариф страховых взносов (0% во все государственные внебюджетные фонды). В расчете по страховым взносам необходимо отразить определенный код тарифа плательщика и коды категории застрахованного лица. Порядок заполнения расчета за отчетный период «полугодие 2020 года» пострадавшими ЮЛ и ИП при применении нулевого тарифа разъяснен в </w:t>
      </w:r>
      <w:hyperlink r:id="rId7" w:tgtFrame="_blank" w:history="1">
        <w:r w:rsidRPr="004D7636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письме ФНС России от 09.06.2020 № БС-4-11/9528@</w:t>
        </w:r>
      </w:hyperlink>
      <w:r w:rsidRPr="004D7636">
        <w:rPr>
          <w:rFonts w:ascii="Arial" w:hAnsi="Arial" w:cs="Arial"/>
          <w:color w:val="405965"/>
          <w:sz w:val="24"/>
          <w:szCs w:val="24"/>
          <w:lang w:eastAsia="ru-RU"/>
        </w:rPr>
        <w:t>.</w:t>
      </w:r>
    </w:p>
    <w:p w:rsidR="004D7636" w:rsidRDefault="004D7636" w:rsidP="00D70293">
      <w:pPr>
        <w:pStyle w:val="2"/>
        <w:ind w:left="0"/>
        <w:rPr>
          <w:b w:val="0"/>
        </w:rPr>
      </w:pPr>
    </w:p>
    <w:p w:rsidR="00D70293" w:rsidRPr="00D70293" w:rsidRDefault="00D70293" w:rsidP="00D70293">
      <w:pPr>
        <w:pStyle w:val="2"/>
        <w:ind w:left="0"/>
        <w:rPr>
          <w:b w:val="0"/>
        </w:rPr>
      </w:pPr>
      <w:r>
        <w:rPr>
          <w:b w:val="0"/>
        </w:rPr>
        <w:t>_________________________________________________________________</w:t>
      </w:r>
    </w:p>
    <w:sectPr w:rsidR="00D70293" w:rsidRPr="00D70293" w:rsidSect="00D7029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E3" w:rsidRDefault="003717E3" w:rsidP="00D70293">
      <w:pPr>
        <w:spacing w:after="0" w:line="240" w:lineRule="auto"/>
      </w:pPr>
      <w:r>
        <w:separator/>
      </w:r>
    </w:p>
  </w:endnote>
  <w:endnote w:type="continuationSeparator" w:id="0">
    <w:p w:rsidR="003717E3" w:rsidRDefault="003717E3" w:rsidP="00D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93" w:rsidRPr="00D70293" w:rsidRDefault="00D70293">
    <w:pPr>
      <w:pStyle w:val="a7"/>
    </w:pPr>
    <w:r>
      <w:t>Источник</w:t>
    </w:r>
    <w:r w:rsidRPr="00D70293">
      <w:t>:</w:t>
    </w:r>
    <w:r w:rsidR="004D7636" w:rsidRPr="004D7636">
      <w:t xml:space="preserve"> </w:t>
    </w:r>
    <w:hyperlink r:id="rId1" w:history="1">
      <w:r w:rsidR="004D7636" w:rsidRPr="004D7636">
        <w:rPr>
          <w:color w:val="0000FF"/>
          <w:u w:val="single"/>
        </w:rPr>
        <w:t>https://www.nalog.ru/rn77/news/activities_fts/9838395/</w:t>
      </w:r>
    </w:hyperlink>
    <w:r w:rsidR="004D7636" w:rsidRPr="00D7029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E3" w:rsidRDefault="003717E3" w:rsidP="00D70293">
      <w:pPr>
        <w:spacing w:after="0" w:line="240" w:lineRule="auto"/>
      </w:pPr>
      <w:r>
        <w:separator/>
      </w:r>
    </w:p>
  </w:footnote>
  <w:footnote w:type="continuationSeparator" w:id="0">
    <w:p w:rsidR="003717E3" w:rsidRDefault="003717E3" w:rsidP="00D7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44D"/>
    <w:multiLevelType w:val="multilevel"/>
    <w:tmpl w:val="4AE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93"/>
    <w:rsid w:val="003532AA"/>
    <w:rsid w:val="003717E3"/>
    <w:rsid w:val="003B55CB"/>
    <w:rsid w:val="004B7CA1"/>
    <w:rsid w:val="004D7636"/>
    <w:rsid w:val="006B5085"/>
    <w:rsid w:val="00722500"/>
    <w:rsid w:val="008F0535"/>
    <w:rsid w:val="008F2336"/>
    <w:rsid w:val="009C3F1C"/>
    <w:rsid w:val="00D70293"/>
    <w:rsid w:val="00DE5F60"/>
    <w:rsid w:val="00E84ED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about_nalog/98383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38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NPO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2020-06-11T16:14:00Z</dcterms:created>
  <dcterms:modified xsi:type="dcterms:W3CDTF">2020-06-11T16:14:00Z</dcterms:modified>
</cp:coreProperties>
</file>