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0" w:rsidRPr="00194F70" w:rsidRDefault="00194F70" w:rsidP="00194F7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94F70">
        <w:rPr>
          <w:rFonts w:ascii="Arial" w:hAnsi="Arial" w:cs="Arial"/>
          <w:b/>
          <w:bCs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194F70" w:rsidRPr="00194F70" w:rsidRDefault="00194F70" w:rsidP="00194F7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194F70" w:rsidRPr="00194F70" w:rsidRDefault="00194F70" w:rsidP="00194F7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94F70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194F70" w:rsidRPr="00194F70" w:rsidRDefault="00194F70" w:rsidP="00194F70">
      <w:pPr>
        <w:pStyle w:val="2"/>
        <w:rPr>
          <w:lang w:eastAsia="ru-RU"/>
        </w:rPr>
      </w:pPr>
    </w:p>
    <w:p w:rsidR="00194F70" w:rsidRPr="00194F70" w:rsidRDefault="00194F70" w:rsidP="00194F70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94F70">
        <w:rPr>
          <w:rFonts w:ascii="Arial" w:hAnsi="Arial" w:cs="Arial"/>
          <w:b/>
          <w:sz w:val="24"/>
          <w:szCs w:val="24"/>
          <w:lang w:eastAsia="ru-RU"/>
        </w:rPr>
        <w:t>от 8 июня 2020 года</w:t>
      </w:r>
    </w:p>
    <w:p w:rsidR="00194F70" w:rsidRPr="00194F70" w:rsidRDefault="00194F70" w:rsidP="00194F70">
      <w:pPr>
        <w:pStyle w:val="2"/>
        <w:rPr>
          <w:lang w:eastAsia="ru-RU"/>
        </w:rPr>
      </w:pPr>
      <w:r w:rsidRPr="00194F70">
        <w:rPr>
          <w:lang w:eastAsia="ru-RU"/>
        </w:rPr>
        <w:t>МИНПРОМТОРГ РОССИИ ЗАПУСТИЛ ПРОГРАММУ СУБСИДИРОВАНИЯ СКИДОК НА ПИЩЕВОЕ ОБОРУДОВАНИЕ</w:t>
      </w:r>
    </w:p>
    <w:p w:rsidR="003532AA" w:rsidRDefault="003532AA" w:rsidP="00194F70">
      <w:pPr>
        <w:pStyle w:val="2"/>
      </w:pPr>
    </w:p>
    <w:p w:rsidR="00194F70" w:rsidRPr="00194F70" w:rsidRDefault="00194F70" w:rsidP="00194F70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94F70">
        <w:rPr>
          <w:rFonts w:ascii="Arial" w:hAnsi="Arial" w:cs="Arial"/>
          <w:b/>
          <w:bCs/>
          <w:i/>
          <w:iCs/>
          <w:color w:val="555555"/>
          <w:sz w:val="24"/>
          <w:szCs w:val="24"/>
          <w:lang w:eastAsia="ru-RU"/>
        </w:rPr>
        <w:t>Министерство промышленности и торговли Российской Федерации</w:t>
      </w:r>
      <w:r w:rsidRPr="00194F70">
        <w:rPr>
          <w:rFonts w:ascii="Arial" w:hAnsi="Arial" w:cs="Arial"/>
          <w:i/>
          <w:iCs/>
          <w:color w:val="555555"/>
          <w:sz w:val="24"/>
          <w:szCs w:val="24"/>
          <w:lang w:eastAsia="ru-RU"/>
        </w:rPr>
        <w:t> начало прием документов на предоставление субсидий производителям пищевого оборудования в целях предоставления покупателям скидки.</w:t>
      </w:r>
    </w:p>
    <w:p w:rsidR="00194F70" w:rsidRDefault="00194F70" w:rsidP="00194F70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555555"/>
          <w:sz w:val="24"/>
          <w:szCs w:val="24"/>
          <w:lang w:eastAsia="ru-RU"/>
        </w:rPr>
      </w:pPr>
      <w:r w:rsidRPr="00194F70">
        <w:rPr>
          <w:rFonts w:ascii="Arial" w:hAnsi="Arial" w:cs="Arial"/>
          <w:color w:val="555555"/>
          <w:sz w:val="24"/>
          <w:szCs w:val="24"/>
          <w:lang w:eastAsia="ru-RU"/>
        </w:rPr>
        <w:t>Выполнение программы субсидирования скидок позволит поддержать закупки нового высокопроизводительного и качественного российского оборудования для пищевых и перерабатывающих производств со стороны переработчиков сельскохозяйственного сырья. По предварительным оценкам, это позволит произвести и реализовать порядка 9 тыс. единиц пищевого оборудования именно в этом году.</w:t>
      </w:r>
      <w:r w:rsidRPr="00194F70">
        <w:rPr>
          <w:rFonts w:ascii="Arial" w:hAnsi="Arial" w:cs="Arial"/>
          <w:color w:val="555555"/>
          <w:sz w:val="24"/>
          <w:szCs w:val="24"/>
          <w:lang w:eastAsia="ru-RU"/>
        </w:rPr>
        <w:br/>
        <w:t>Действие программы распространяется на широкий номенклатурный ряд (более 500 позиций) машин и оборудования для всех отраслей пищевой и перерабатывающей промышленности, в том числе для выпуска социально значимых продуктов питания. Субсидии будут предоставляться российским машиностроительным предприятиям при продаже техники и оборудования, в том числе компаниям малого и среднего бизнеса, со скидкой.</w:t>
      </w:r>
      <w:r w:rsidRPr="00194F70">
        <w:rPr>
          <w:rFonts w:ascii="Arial" w:hAnsi="Arial" w:cs="Arial"/>
          <w:color w:val="555555"/>
          <w:sz w:val="24"/>
          <w:szCs w:val="24"/>
          <w:lang w:eastAsia="ru-RU"/>
        </w:rPr>
        <w:br/>
        <w:t>В текущем году субсидии будут выплачены производителям по договорам о реализации, заключенным во втором полугодии 2018 года и в 2019 году с поставкой продукции не позднее прошлого года. На эти цели федеральным бюджетом уже предусмотрен 1 млрд рублей. Сбор заявок от производителей на участие в программе в целях компенсации затрат по указанным договорам осуществляется Минпромторгом России до 25 июня 2020 года.</w:t>
      </w:r>
    </w:p>
    <w:p w:rsidR="00194F70" w:rsidRPr="00194F70" w:rsidRDefault="00194F70" w:rsidP="00194F70">
      <w:pPr>
        <w:shd w:val="clear" w:color="auto" w:fill="FFFFFF"/>
        <w:spacing w:after="150" w:line="276" w:lineRule="auto"/>
        <w:ind w:firstLine="567"/>
        <w:jc w:val="both"/>
        <w:rPr>
          <w:rFonts w:ascii="Arial" w:hAnsi="Arial" w:cs="Arial"/>
          <w:color w:val="555555"/>
          <w:sz w:val="24"/>
          <w:szCs w:val="24"/>
          <w:lang w:val="en-US" w:eastAsia="ru-RU"/>
        </w:rPr>
      </w:pPr>
      <w:r>
        <w:rPr>
          <w:rFonts w:ascii="Arial" w:hAnsi="Arial" w:cs="Arial"/>
          <w:color w:val="555555"/>
          <w:sz w:val="24"/>
          <w:szCs w:val="24"/>
          <w:lang w:val="en-US" w:eastAsia="ru-RU"/>
        </w:rPr>
        <w:t>_______________________________________________________________</w:t>
      </w:r>
    </w:p>
    <w:sectPr w:rsidR="00194F70" w:rsidRPr="00194F70" w:rsidSect="00194F7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FC" w:rsidRDefault="003E3BFC" w:rsidP="00194F70">
      <w:pPr>
        <w:spacing w:after="0" w:line="240" w:lineRule="auto"/>
      </w:pPr>
      <w:r>
        <w:separator/>
      </w:r>
    </w:p>
  </w:endnote>
  <w:endnote w:type="continuationSeparator" w:id="0">
    <w:p w:rsidR="003E3BFC" w:rsidRDefault="003E3BFC" w:rsidP="001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70" w:rsidRPr="00194F70" w:rsidRDefault="00194F70">
    <w:pPr>
      <w:pStyle w:val="a7"/>
    </w:pPr>
    <w:r>
      <w:t xml:space="preserve">Источник </w:t>
    </w:r>
    <w:r w:rsidRPr="00194F70">
      <w:t xml:space="preserve">: </w:t>
    </w:r>
    <w:hyperlink r:id="rId1" w:anchor="!minpromtorg_rossii_zapustil_programmu_subsidirovaniya_skidok_na_pishhevoe_oborudovanie" w:history="1">
      <w:r w:rsidRPr="00194F70">
        <w:rPr>
          <w:color w:val="0000FF"/>
          <w:u w:val="single"/>
        </w:rPr>
        <w:t>http://minpromtorg.gov.ru/press-centre/news/#!minpromtorg_rossii_zapustil_programmu_subsidirovaniya_skidok_na_pishhevoe_oborudovanie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FC" w:rsidRDefault="003E3BFC" w:rsidP="00194F70">
      <w:pPr>
        <w:spacing w:after="0" w:line="240" w:lineRule="auto"/>
      </w:pPr>
      <w:r>
        <w:separator/>
      </w:r>
    </w:p>
  </w:footnote>
  <w:footnote w:type="continuationSeparator" w:id="0">
    <w:p w:rsidR="003E3BFC" w:rsidRDefault="003E3BFC" w:rsidP="0019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70"/>
    <w:rsid w:val="00194F70"/>
    <w:rsid w:val="003532AA"/>
    <w:rsid w:val="003E3BFC"/>
    <w:rsid w:val="004B7CA1"/>
    <w:rsid w:val="006B5085"/>
    <w:rsid w:val="00722500"/>
    <w:rsid w:val="008F0535"/>
    <w:rsid w:val="00AF402A"/>
    <w:rsid w:val="00B60E39"/>
    <w:rsid w:val="00C0201C"/>
    <w:rsid w:val="00DE5F60"/>
    <w:rsid w:val="00E23974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194F70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194F70"/>
    <w:rPr>
      <w:rFonts w:ascii="Arial" w:hAnsi="Arial" w:cs="Arial"/>
      <w:b/>
      <w:caps/>
      <w:sz w:val="24"/>
      <w:szCs w:val="24"/>
    </w:rPr>
  </w:style>
  <w:style w:type="character" w:styleId="ab">
    <w:name w:val="Emphasis"/>
    <w:basedOn w:val="a0"/>
    <w:uiPriority w:val="20"/>
    <w:qFormat/>
    <w:rsid w:val="00194F70"/>
    <w:rPr>
      <w:rFonts w:cs="Times New Roman"/>
      <w:i/>
      <w:iCs/>
    </w:rPr>
  </w:style>
  <w:style w:type="character" w:styleId="ac">
    <w:name w:val="Strong"/>
    <w:basedOn w:val="a0"/>
    <w:uiPriority w:val="22"/>
    <w:qFormat/>
    <w:rsid w:val="00194F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npromtorg.gov.ru/press-centre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NPO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2020-06-08T14:03:00Z</dcterms:created>
  <dcterms:modified xsi:type="dcterms:W3CDTF">2020-06-08T14:03:00Z</dcterms:modified>
</cp:coreProperties>
</file>